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4A26" w14:textId="651C806A" w:rsidR="00B22721" w:rsidRDefault="00B22721">
      <w:pPr>
        <w:rPr>
          <w:rFonts w:ascii="Arial" w:hAnsi="Arial" w:cs="Arial"/>
          <w:sz w:val="24"/>
          <w:szCs w:val="24"/>
          <w:lang w:val="sr-Latn-ME"/>
        </w:rPr>
      </w:pPr>
    </w:p>
    <w:p w14:paraId="50BA807A" w14:textId="77777777" w:rsidR="00D675AA" w:rsidRPr="00B22721" w:rsidRDefault="00D675AA">
      <w:pPr>
        <w:rPr>
          <w:rFonts w:ascii="Arial" w:hAnsi="Arial" w:cs="Arial"/>
          <w:sz w:val="24"/>
          <w:szCs w:val="24"/>
          <w:lang w:val="sr-Latn-ME"/>
        </w:rPr>
      </w:pPr>
    </w:p>
    <w:p w14:paraId="53B9F103" w14:textId="7E3F98B7" w:rsidR="000422C6" w:rsidRPr="00B22721" w:rsidRDefault="007C17F0" w:rsidP="00B22721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B22721"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D675AA">
        <w:rPr>
          <w:rFonts w:ascii="Arial" w:hAnsi="Arial" w:cs="Arial"/>
          <w:sz w:val="24"/>
          <w:szCs w:val="24"/>
          <w:lang w:val="sr-Latn-ME"/>
        </w:rPr>
        <w:t>32 Porodičnog zakona („Sl.list R</w:t>
      </w:r>
      <w:r w:rsidRPr="00B22721">
        <w:rPr>
          <w:rFonts w:ascii="Arial" w:hAnsi="Arial" w:cs="Arial"/>
          <w:sz w:val="24"/>
          <w:szCs w:val="24"/>
          <w:lang w:val="sr-Latn-ME"/>
        </w:rPr>
        <w:t>CG“,</w:t>
      </w:r>
      <w:r w:rsidR="00D675A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22721">
        <w:rPr>
          <w:rFonts w:ascii="Arial" w:hAnsi="Arial" w:cs="Arial"/>
          <w:sz w:val="24"/>
          <w:szCs w:val="24"/>
          <w:lang w:val="sr-Latn-ME"/>
        </w:rPr>
        <w:t>br.1/07 i „Sl.list CG“,</w:t>
      </w:r>
      <w:r w:rsidR="00D675A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22721">
        <w:rPr>
          <w:rFonts w:ascii="Arial" w:hAnsi="Arial" w:cs="Arial"/>
          <w:sz w:val="24"/>
          <w:szCs w:val="24"/>
          <w:lang w:val="sr-Latn-ME"/>
        </w:rPr>
        <w:t>br.53/16 i 76/20) i člana 43 Statuta Opštine Bar („Sl.list CG-opštinski propisi“, br. 37/18), Skupština opšti</w:t>
      </w:r>
      <w:r w:rsidR="0011144E">
        <w:rPr>
          <w:rFonts w:ascii="Arial" w:hAnsi="Arial" w:cs="Arial"/>
          <w:sz w:val="24"/>
          <w:szCs w:val="24"/>
          <w:lang w:val="sr-Latn-ME"/>
        </w:rPr>
        <w:t>ne Bar, na sjednici održanoj 23.03.</w:t>
      </w:r>
      <w:r w:rsidRPr="00B22721">
        <w:rPr>
          <w:rFonts w:ascii="Arial" w:hAnsi="Arial" w:cs="Arial"/>
          <w:sz w:val="24"/>
          <w:szCs w:val="24"/>
          <w:lang w:val="sr-Latn-ME"/>
        </w:rPr>
        <w:t>2021.godine donijela je</w:t>
      </w:r>
    </w:p>
    <w:p w14:paraId="011A4D54" w14:textId="69154251" w:rsidR="007C17F0" w:rsidRPr="00B22721" w:rsidRDefault="007C17F0" w:rsidP="00B22721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6F9DFD1C" w14:textId="5485C96D" w:rsidR="007C17F0" w:rsidRPr="00B22721" w:rsidRDefault="007C17F0" w:rsidP="00207130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22721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14:paraId="2B8D4A9E" w14:textId="62A23E7D" w:rsidR="007C17F0" w:rsidRPr="00B22721" w:rsidRDefault="00207130" w:rsidP="00207130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22721">
        <w:rPr>
          <w:rFonts w:ascii="Arial" w:hAnsi="Arial" w:cs="Arial"/>
          <w:b/>
          <w:sz w:val="24"/>
          <w:szCs w:val="24"/>
          <w:lang w:val="sr-Latn-ME"/>
        </w:rPr>
        <w:t>o</w:t>
      </w:r>
      <w:r w:rsidR="007C17F0" w:rsidRPr="00B22721">
        <w:rPr>
          <w:rFonts w:ascii="Arial" w:hAnsi="Arial" w:cs="Arial"/>
          <w:b/>
          <w:sz w:val="24"/>
          <w:szCs w:val="24"/>
          <w:lang w:val="sr-Latn-ME"/>
        </w:rPr>
        <w:t xml:space="preserve"> razrješenju i imenovanju </w:t>
      </w:r>
      <w:r w:rsidR="00E60D82">
        <w:rPr>
          <w:rFonts w:ascii="Arial" w:hAnsi="Arial" w:cs="Arial"/>
          <w:b/>
          <w:sz w:val="24"/>
          <w:szCs w:val="24"/>
          <w:lang w:val="sr-Latn-ME"/>
        </w:rPr>
        <w:t xml:space="preserve">dva </w:t>
      </w:r>
      <w:r w:rsidRPr="00B22721">
        <w:rPr>
          <w:rFonts w:ascii="Arial" w:hAnsi="Arial" w:cs="Arial"/>
          <w:b/>
          <w:sz w:val="24"/>
          <w:szCs w:val="24"/>
          <w:lang w:val="sr-Latn-ME"/>
        </w:rPr>
        <w:t>odbornika koji prisustvuju zaključenju braka</w:t>
      </w:r>
    </w:p>
    <w:p w14:paraId="04AB62C5" w14:textId="3DF8DA17" w:rsidR="00207130" w:rsidRPr="00B22721" w:rsidRDefault="00207130" w:rsidP="00207130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0ED36982" w14:textId="6831C274" w:rsidR="00207130" w:rsidRPr="00B22721" w:rsidRDefault="00207130" w:rsidP="002071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B22721">
        <w:rPr>
          <w:rFonts w:ascii="Arial" w:hAnsi="Arial" w:cs="Arial"/>
          <w:sz w:val="24"/>
          <w:szCs w:val="24"/>
          <w:lang w:val="sr-Latn-ME"/>
        </w:rPr>
        <w:t xml:space="preserve">Razrješavaju se Savo Pavlović i Irina Dabović dužnosti </w:t>
      </w:r>
      <w:r w:rsidR="00AE6A89" w:rsidRPr="00B22721">
        <w:rPr>
          <w:rFonts w:ascii="Arial" w:hAnsi="Arial" w:cs="Arial"/>
          <w:sz w:val="24"/>
          <w:szCs w:val="24"/>
          <w:lang w:val="sr-Latn-ME"/>
        </w:rPr>
        <w:t xml:space="preserve">odbornika koji </w:t>
      </w:r>
      <w:r w:rsidRPr="00B22721">
        <w:rPr>
          <w:rFonts w:ascii="Arial" w:hAnsi="Arial" w:cs="Arial"/>
          <w:sz w:val="24"/>
          <w:szCs w:val="24"/>
          <w:lang w:val="sr-Latn-ME"/>
        </w:rPr>
        <w:t>prisustv</w:t>
      </w:r>
      <w:r w:rsidR="00AE6A89" w:rsidRPr="00B22721">
        <w:rPr>
          <w:rFonts w:ascii="Arial" w:hAnsi="Arial" w:cs="Arial"/>
          <w:sz w:val="24"/>
          <w:szCs w:val="24"/>
          <w:lang w:val="sr-Latn-ME"/>
        </w:rPr>
        <w:t>uju</w:t>
      </w:r>
      <w:r w:rsidRPr="00B22721">
        <w:rPr>
          <w:rFonts w:ascii="Arial" w:hAnsi="Arial" w:cs="Arial"/>
          <w:sz w:val="24"/>
          <w:szCs w:val="24"/>
          <w:lang w:val="sr-Latn-ME"/>
        </w:rPr>
        <w:t xml:space="preserve"> zaključenju braka.</w:t>
      </w:r>
    </w:p>
    <w:p w14:paraId="3B59852C" w14:textId="2DAF80D7" w:rsidR="00207130" w:rsidRPr="00B22721" w:rsidRDefault="00B22721" w:rsidP="00B227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B22721">
        <w:rPr>
          <w:rFonts w:ascii="Arial" w:hAnsi="Arial" w:cs="Arial"/>
          <w:sz w:val="24"/>
          <w:szCs w:val="24"/>
          <w:lang w:val="sr-Latn-ME"/>
        </w:rPr>
        <w:t xml:space="preserve">Za odbornike koji prisustvuju zaključenju braka </w:t>
      </w:r>
      <w:r w:rsidR="0000188C">
        <w:rPr>
          <w:rFonts w:ascii="Arial" w:hAnsi="Arial" w:cs="Arial"/>
          <w:sz w:val="24"/>
          <w:szCs w:val="24"/>
          <w:lang w:val="sr-Latn-ME"/>
        </w:rPr>
        <w:t>i</w:t>
      </w:r>
      <w:r w:rsidR="00207130" w:rsidRPr="00B22721">
        <w:rPr>
          <w:rFonts w:ascii="Arial" w:hAnsi="Arial" w:cs="Arial"/>
          <w:sz w:val="24"/>
          <w:szCs w:val="24"/>
          <w:lang w:val="sr-Latn-ME"/>
        </w:rPr>
        <w:t xml:space="preserve">menuju se odbornici  </w:t>
      </w:r>
      <w:r w:rsidR="00AE6A89" w:rsidRPr="00B22721">
        <w:rPr>
          <w:rFonts w:ascii="Arial" w:hAnsi="Arial" w:cs="Arial"/>
          <w:sz w:val="24"/>
          <w:szCs w:val="24"/>
          <w:lang w:val="sr-Latn-ME"/>
        </w:rPr>
        <w:t xml:space="preserve">Srđan Perkolić </w:t>
      </w:r>
      <w:r w:rsidR="00207130" w:rsidRPr="00B22721">
        <w:rPr>
          <w:rFonts w:ascii="Arial" w:hAnsi="Arial" w:cs="Arial"/>
          <w:sz w:val="24"/>
          <w:szCs w:val="24"/>
          <w:lang w:val="sr-Latn-ME"/>
        </w:rPr>
        <w:t>i Amir Arabelo</w:t>
      </w:r>
      <w:r w:rsidRPr="00B22721">
        <w:rPr>
          <w:rFonts w:ascii="Arial" w:hAnsi="Arial" w:cs="Arial"/>
          <w:sz w:val="24"/>
          <w:szCs w:val="24"/>
          <w:lang w:val="sr-Latn-ME"/>
        </w:rPr>
        <w:t>vić.</w:t>
      </w:r>
    </w:p>
    <w:p w14:paraId="4A050399" w14:textId="6A0B4269" w:rsidR="00207130" w:rsidRPr="00B22721" w:rsidRDefault="00207130" w:rsidP="002071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B22721">
        <w:rPr>
          <w:rFonts w:ascii="Arial" w:hAnsi="Arial" w:cs="Arial"/>
          <w:sz w:val="24"/>
          <w:szCs w:val="24"/>
          <w:lang w:val="sr-Latn-ME"/>
        </w:rPr>
        <w:t>Ova Odluka stupa na snagu danom donošenja, a biće objavljena u „S</w:t>
      </w:r>
      <w:r w:rsidR="00DC3B41">
        <w:rPr>
          <w:rFonts w:ascii="Arial" w:hAnsi="Arial" w:cs="Arial"/>
          <w:sz w:val="24"/>
          <w:szCs w:val="24"/>
          <w:lang w:val="sr-Latn-ME"/>
        </w:rPr>
        <w:t>l</w:t>
      </w:r>
      <w:r w:rsidRPr="00B22721">
        <w:rPr>
          <w:rFonts w:ascii="Arial" w:hAnsi="Arial" w:cs="Arial"/>
          <w:sz w:val="24"/>
          <w:szCs w:val="24"/>
          <w:lang w:val="sr-Latn-ME"/>
        </w:rPr>
        <w:t>.listu CG-opštinski propisi“.</w:t>
      </w:r>
    </w:p>
    <w:p w14:paraId="2A99D3E6" w14:textId="51CCE860" w:rsidR="00207130" w:rsidRPr="00B22721" w:rsidRDefault="00207130" w:rsidP="00207130">
      <w:pPr>
        <w:rPr>
          <w:rFonts w:ascii="Arial" w:hAnsi="Arial" w:cs="Arial"/>
          <w:sz w:val="24"/>
          <w:szCs w:val="24"/>
          <w:lang w:val="sr-Latn-ME"/>
        </w:rPr>
      </w:pPr>
    </w:p>
    <w:p w14:paraId="3CFB8098" w14:textId="17811945" w:rsidR="00207130" w:rsidRPr="00B22721" w:rsidRDefault="00207130" w:rsidP="00207130">
      <w:pPr>
        <w:rPr>
          <w:rFonts w:ascii="Arial" w:hAnsi="Arial" w:cs="Arial"/>
          <w:sz w:val="24"/>
          <w:szCs w:val="24"/>
          <w:lang w:val="sr-Latn-ME"/>
        </w:rPr>
      </w:pPr>
    </w:p>
    <w:p w14:paraId="4EB31B92" w14:textId="4E79C5F1" w:rsidR="00207130" w:rsidRPr="0011144E" w:rsidRDefault="0011144E" w:rsidP="00207130">
      <w:pPr>
        <w:rPr>
          <w:rFonts w:ascii="Arial" w:hAnsi="Arial" w:cs="Arial"/>
          <w:b/>
          <w:sz w:val="24"/>
          <w:szCs w:val="24"/>
          <w:lang w:val="sr-Latn-ME"/>
        </w:rPr>
      </w:pPr>
      <w:r w:rsidRPr="0011144E">
        <w:rPr>
          <w:rFonts w:ascii="Arial" w:hAnsi="Arial" w:cs="Arial"/>
          <w:b/>
          <w:sz w:val="24"/>
          <w:szCs w:val="24"/>
          <w:lang w:val="sr-Latn-ME"/>
        </w:rPr>
        <w:t>Broj: 030-016/21-107</w:t>
      </w:r>
    </w:p>
    <w:p w14:paraId="4F8F6BB9" w14:textId="44BAD272" w:rsidR="00207130" w:rsidRPr="0011144E" w:rsidRDefault="0011144E" w:rsidP="00207130">
      <w:pPr>
        <w:rPr>
          <w:rFonts w:ascii="Arial" w:hAnsi="Arial" w:cs="Arial"/>
          <w:b/>
          <w:sz w:val="24"/>
          <w:szCs w:val="24"/>
          <w:lang w:val="sr-Latn-ME"/>
        </w:rPr>
      </w:pPr>
      <w:r w:rsidRPr="0011144E">
        <w:rPr>
          <w:rFonts w:ascii="Arial" w:hAnsi="Arial" w:cs="Arial"/>
          <w:b/>
          <w:sz w:val="24"/>
          <w:szCs w:val="24"/>
          <w:lang w:val="sr-Latn-ME"/>
        </w:rPr>
        <w:t>Bar, 23.03.2021.godine</w:t>
      </w:r>
    </w:p>
    <w:p w14:paraId="0F763423" w14:textId="77777777" w:rsidR="0011144E" w:rsidRPr="0011144E" w:rsidRDefault="0011144E" w:rsidP="00207130">
      <w:pPr>
        <w:rPr>
          <w:rFonts w:ascii="Arial" w:hAnsi="Arial" w:cs="Arial"/>
          <w:b/>
          <w:sz w:val="24"/>
          <w:szCs w:val="24"/>
          <w:lang w:val="sr-Latn-ME"/>
        </w:rPr>
      </w:pPr>
    </w:p>
    <w:p w14:paraId="4F1B2A82" w14:textId="174FA1FA" w:rsidR="00207130" w:rsidRPr="0011144E" w:rsidRDefault="00207130" w:rsidP="00207130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1144E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14:paraId="6505A98B" w14:textId="59D52428" w:rsidR="00207130" w:rsidRPr="0011144E" w:rsidRDefault="00207130" w:rsidP="00207130">
      <w:pPr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11144E">
        <w:rPr>
          <w:rFonts w:ascii="Arial" w:hAnsi="Arial" w:cs="Arial"/>
          <w:b/>
          <w:sz w:val="24"/>
          <w:szCs w:val="24"/>
          <w:lang w:val="sr-Latn-ME"/>
        </w:rPr>
        <w:t>PREDSJEDNICA</w:t>
      </w:r>
    </w:p>
    <w:p w14:paraId="60D90399" w14:textId="7CC781C1" w:rsidR="00207130" w:rsidRPr="0011144E" w:rsidRDefault="00C15A53" w:rsidP="00C15A53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</w:t>
      </w:r>
      <w:r w:rsidR="0011144E" w:rsidRPr="0011144E">
        <w:rPr>
          <w:rFonts w:ascii="Arial" w:hAnsi="Arial" w:cs="Arial"/>
          <w:b/>
          <w:sz w:val="24"/>
          <w:szCs w:val="24"/>
          <w:lang w:val="sr-Latn-ME"/>
        </w:rPr>
        <w:t xml:space="preserve">mr </w:t>
      </w:r>
      <w:r w:rsidR="00207130" w:rsidRPr="0011144E">
        <w:rPr>
          <w:rFonts w:ascii="Arial" w:hAnsi="Arial" w:cs="Arial"/>
          <w:b/>
          <w:sz w:val="24"/>
          <w:szCs w:val="24"/>
          <w:lang w:val="sr-Latn-ME"/>
        </w:rPr>
        <w:t>Milena Božović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s.r.</w:t>
      </w:r>
      <w:bookmarkStart w:id="0" w:name="_GoBack"/>
      <w:bookmarkEnd w:id="0"/>
    </w:p>
    <w:p w14:paraId="43032629" w14:textId="6ADBD1C0" w:rsidR="00207130" w:rsidRPr="00B22721" w:rsidRDefault="00207130" w:rsidP="00207130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14:paraId="0E0AB14F" w14:textId="4B40CF3B" w:rsidR="00207130" w:rsidRPr="00B22721" w:rsidRDefault="00207130" w:rsidP="00207130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14:paraId="1B5B5D47" w14:textId="77777777" w:rsidR="00AE6A89" w:rsidRPr="00B22721" w:rsidRDefault="00AE6A89" w:rsidP="00207130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3C08DB6B" w14:textId="77777777" w:rsidR="00AE6A89" w:rsidRPr="00B22721" w:rsidRDefault="00AE6A89" w:rsidP="00207130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F6509D5" w14:textId="77777777" w:rsidR="00AE6A89" w:rsidRPr="00B22721" w:rsidRDefault="00AE6A89" w:rsidP="00207130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5956C3F" w14:textId="77777777" w:rsidR="00AE6A89" w:rsidRPr="00B22721" w:rsidRDefault="00AE6A89" w:rsidP="00207130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39D0522" w14:textId="77777777" w:rsidR="00AE6A89" w:rsidRPr="00B22721" w:rsidRDefault="00AE6A89" w:rsidP="0000188C">
      <w:pPr>
        <w:rPr>
          <w:rFonts w:ascii="Arial" w:hAnsi="Arial" w:cs="Arial"/>
          <w:sz w:val="24"/>
          <w:szCs w:val="24"/>
          <w:lang w:val="sr-Latn-ME"/>
        </w:rPr>
      </w:pPr>
    </w:p>
    <w:sectPr w:rsidR="00AE6A89" w:rsidRPr="00B2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D8F"/>
    <w:multiLevelType w:val="hybridMultilevel"/>
    <w:tmpl w:val="64C4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1A3E"/>
    <w:multiLevelType w:val="hybridMultilevel"/>
    <w:tmpl w:val="6D82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0"/>
    <w:rsid w:val="0000188C"/>
    <w:rsid w:val="000422C6"/>
    <w:rsid w:val="0011144E"/>
    <w:rsid w:val="001D6539"/>
    <w:rsid w:val="00207130"/>
    <w:rsid w:val="00307C1D"/>
    <w:rsid w:val="007C17F0"/>
    <w:rsid w:val="007F1E4C"/>
    <w:rsid w:val="00856876"/>
    <w:rsid w:val="008C2620"/>
    <w:rsid w:val="008D0DA9"/>
    <w:rsid w:val="00A15AB0"/>
    <w:rsid w:val="00AE6A89"/>
    <w:rsid w:val="00B162C5"/>
    <w:rsid w:val="00B22721"/>
    <w:rsid w:val="00BE7244"/>
    <w:rsid w:val="00C15A53"/>
    <w:rsid w:val="00D675AA"/>
    <w:rsid w:val="00DC3B41"/>
    <w:rsid w:val="00DE31E7"/>
    <w:rsid w:val="00E60D82"/>
    <w:rsid w:val="00F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2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30"/>
    <w:pPr>
      <w:ind w:left="720"/>
      <w:contextualSpacing/>
    </w:pPr>
  </w:style>
  <w:style w:type="paragraph" w:customStyle="1" w:styleId="1tekst">
    <w:name w:val="_1tekst"/>
    <w:basedOn w:val="Normal"/>
    <w:rsid w:val="00F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30"/>
    <w:pPr>
      <w:ind w:left="720"/>
      <w:contextualSpacing/>
    </w:pPr>
  </w:style>
  <w:style w:type="paragraph" w:customStyle="1" w:styleId="1tekst">
    <w:name w:val="_1tekst"/>
    <w:basedOn w:val="Normal"/>
    <w:rsid w:val="00F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Aleksandra Grabez</cp:lastModifiedBy>
  <cp:revision>25</cp:revision>
  <cp:lastPrinted>2021-03-19T06:02:00Z</cp:lastPrinted>
  <dcterms:created xsi:type="dcterms:W3CDTF">2021-03-18T06:08:00Z</dcterms:created>
  <dcterms:modified xsi:type="dcterms:W3CDTF">2021-03-25T12:04:00Z</dcterms:modified>
</cp:coreProperties>
</file>